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ECF5FE"/>
        <w:spacing w:line="368" w:lineRule="atLeast"/>
        <w:ind w:left="0" w:firstLine="0"/>
        <w:rPr>
          <w:rFonts w:hint="eastAsia"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各律师事务所、法律援助中心：</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根据《德阳市律师协会章程》，德阳市律师协会五届理事会即将任期届满，经研究决定于2016年上半年召开德阳市第六次律师代表大会，选举产生新一届律协理事会。现将大会正式代表、理事候选人、特邀代表推荐工作有关事项通知如下：</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一、大会正式代表及理事候选人推荐条件</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（一）大会正式代表推荐条件</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1.坚持中国共产党的领导，忠实履行中国特色社会主义法律工作者的职责使命，维护宪法和法律的尊严。</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2.热爱律师事业，恪守律师职业道德执业纪律，遵守律师行业规范，自觉履行会员义务。</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3.诚实信用，有群众基础，从事律师（专职）执业三年以上，三年内没有受过行政主管部门和行业协会通报以上批评处分。</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（二）理事候选人推荐条件</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理事候选人从推荐的大会正式代表中产生，应具备下列条件:</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1.品行端正，作风公道正派。</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2.热心律师公益事业，并有一定组织和服务工作能力。</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3.有创新意识，业务能力较强，近年来业务工作有明显成绩。</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4.自觉履行律师协会章程义务。</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二、大会代表的推荐方式</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（一）大会正式代表和理事候选人</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全市现有46家律师事务所、7家法律援助中心，执业律师611名。大会按照全市律师总数1/6的比例推荐出席会议的正式代表，各律师事务所按照正式代表和理事候选人的条件及分配名额民主推荐（附件1）。</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（二）特邀代表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1.市司法局领导班子成员、律公科科长；</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2.市司法局经开区分局、各县（市、区）司法局局长或分管副局长、律管科（股）长；</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3.未被推选为正式代表的律协五届理事。</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（三）推荐程序</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1.各律师事务所、法律援助中心民主推荐大会代表、理事候选人，并填写《德阳市第六次代表大会代表、理事候选人推荐表》（附件2），于2016年2月26日前报主管司法局进行资格初审。</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2.市律协六次代表大会资格审查委员会于2016年3月5日前对大会正式代表、特邀代表及理事候选人进行资格审查。</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3.审查合格人员填写《德阳市第六次律师代表大会正式代表、理事候选人登记表》、《德阳市第六次律师代表大会特邀代表登记表》各一式二份（同时报送Word文档，附件3、4），于 2016年3月10日前报市律协。</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联系人：杨进、刘苡杉   联系电话：2903339、2900501</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附件：1.德阳市第六次律师代表大会正式代表、理事候选人名额分配表；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2.德阳市第六次律师代表大会代表、理事候选人推荐表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3.德阳市第六次律师代表大会正式代表、理事候选人登记表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4.德阳市第六次律师代表大会特邀代表登记表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德阳市律师协会</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2016年2月22日</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shd w:val="clear" w:fill="ECF5FE"/>
        </w:rPr>
        <w:t>抄送：市司法局、市司法局经开区分局、各县（市、区）司法局、市律协会长、副会长、常务理事</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附件1：</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德阳市第六次律师代表大会正式代表、理事候选人名额分配表</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 </w:t>
      </w:r>
    </w:p>
    <w:tbl>
      <w:tblPr>
        <w:tblW w:w="6497"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
      <w:tblGrid>
        <w:gridCol w:w="664"/>
        <w:gridCol w:w="1922"/>
        <w:gridCol w:w="1108"/>
        <w:gridCol w:w="1296"/>
        <w:gridCol w:w="15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Ex>
        <w:trPr>
          <w:tblCellSpacing w:w="0" w:type="dxa"/>
        </w:trPr>
        <w:tc>
          <w:tcPr>
            <w:tcW w:w="66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922"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机构名称</w:t>
            </w:r>
          </w:p>
        </w:tc>
        <w:tc>
          <w:tcPr>
            <w:tcW w:w="1108" w:type="dxa"/>
            <w:shd w:val="clear" w:color="auto" w:fill="ECF5FE"/>
            <w:vAlign w:val="top"/>
          </w:tcPr>
          <w:p>
            <w:pPr>
              <w:pStyle w:val="2"/>
              <w:keepNext w:val="0"/>
              <w:keepLines w:val="0"/>
              <w:widowControl/>
              <w:suppressLineNumbers w:val="0"/>
              <w:spacing w:line="368" w:lineRule="atLeast"/>
              <w:jc w:val="center"/>
            </w:pPr>
            <w:r>
              <w:rPr>
                <w:rStyle w:val="4"/>
                <w:rFonts w:hint="default" w:ascii="Arial" w:hAnsi="Arial" w:cs="Arial"/>
                <w:i w:val="0"/>
                <w:caps w:val="0"/>
                <w:color w:val="000000"/>
                <w:spacing w:val="0"/>
                <w:sz w:val="21"/>
                <w:szCs w:val="21"/>
              </w:rPr>
              <w:t>律师人数    </w:t>
            </w:r>
          </w:p>
        </w:tc>
        <w:tc>
          <w:tcPr>
            <w:tcW w:w="1296" w:type="dxa"/>
            <w:shd w:val="clear" w:color="auto" w:fill="ECF5FE"/>
            <w:vAlign w:val="top"/>
          </w:tcPr>
          <w:p>
            <w:pPr>
              <w:pStyle w:val="2"/>
              <w:keepNext w:val="0"/>
              <w:keepLines w:val="0"/>
              <w:widowControl/>
              <w:suppressLineNumbers w:val="0"/>
              <w:spacing w:line="368" w:lineRule="atLeast"/>
              <w:jc w:val="center"/>
            </w:pPr>
            <w:r>
              <w:rPr>
                <w:rStyle w:val="4"/>
                <w:rFonts w:hint="default" w:ascii="Arial" w:hAnsi="Arial" w:cs="Arial"/>
                <w:i w:val="0"/>
                <w:caps w:val="0"/>
                <w:color w:val="000000"/>
                <w:spacing w:val="0"/>
                <w:sz w:val="21"/>
                <w:szCs w:val="21"/>
              </w:rPr>
              <w:t>正式代表名额</w:t>
            </w:r>
          </w:p>
        </w:tc>
        <w:tc>
          <w:tcPr>
            <w:tcW w:w="1507" w:type="dxa"/>
            <w:shd w:val="clear" w:color="auto" w:fill="ECF5FE"/>
            <w:vAlign w:val="top"/>
          </w:tcPr>
          <w:p>
            <w:pPr>
              <w:pStyle w:val="2"/>
              <w:keepNext w:val="0"/>
              <w:keepLines w:val="0"/>
              <w:widowControl/>
              <w:suppressLineNumbers w:val="0"/>
              <w:spacing w:line="368" w:lineRule="atLeast"/>
              <w:jc w:val="center"/>
            </w:pPr>
            <w:r>
              <w:rPr>
                <w:rStyle w:val="4"/>
                <w:rFonts w:hint="default" w:ascii="Arial" w:hAnsi="Arial" w:cs="Arial"/>
                <w:i w:val="0"/>
                <w:caps w:val="0"/>
                <w:color w:val="000000"/>
                <w:spacing w:val="0"/>
                <w:sz w:val="21"/>
                <w:szCs w:val="21"/>
              </w:rPr>
              <w:t>理事候选人名额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市直属</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律师事</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务所</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仁竞所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山和所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5</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维扬所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4</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言品言所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环峰所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22</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仁泰所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旭辉所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锦绣所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10</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迪泰（德阳）所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宗元所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天啸所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12</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朗照所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胡杨所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8</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公达信所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依仁所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润坤所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康伦所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12</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述金所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10</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超宇所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君唐所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12</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联坤所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德商所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旌阳区</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心精诚所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光标所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8</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三目所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23</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4</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范泽所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广汉市</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和创所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14</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世星所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12</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万寿所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雒鹏所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10</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锦川所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14</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殷诚所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什邡市</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宏剑所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23</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4</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明炬（什邡）所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方纬所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绵竹市</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豪迈所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2</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贞明所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蜀一所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升庆所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华敏（德阳）所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中江县</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宁安所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9</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金锐所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铁剑蓝所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新成名所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智派所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罗江县</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汉震所</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16</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法律援</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助中心</w:t>
            </w: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德阳市法律援助中心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8</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旌阳区法律援助中心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广汉市法律援助中心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5</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什邡市法律援助中心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绵竹市法律援助中心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3</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中江县法律援助中心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7</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922" w:type="dxa"/>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罗江县法律援助中心</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6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922"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合计</w:t>
            </w:r>
          </w:p>
        </w:tc>
        <w:tc>
          <w:tcPr>
            <w:tcW w:w="1108"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611人</w:t>
            </w:r>
          </w:p>
        </w:tc>
        <w:tc>
          <w:tcPr>
            <w:tcW w:w="129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103人</w:t>
            </w:r>
          </w:p>
        </w:tc>
        <w:tc>
          <w:tcPr>
            <w:tcW w:w="15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45人</w:t>
            </w:r>
          </w:p>
        </w:tc>
      </w:tr>
    </w:tbl>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注：1、代表名额按所执业律师人数的1／6分配；</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2、推荐的代表必须是执业三年以上的专职律师或从事法律援助的公职律师。</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附件2：</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德阳市第六次律师代表大会代表、理事候选人推荐表</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填报单位</w:t>
      </w:r>
      <w:r>
        <w:rPr>
          <w:rStyle w:val="4"/>
          <w:rFonts w:hint="default" w:ascii="Arial" w:hAnsi="Arial" w:cs="Arial"/>
          <w:i w:val="0"/>
          <w:caps w:val="0"/>
          <w:color w:val="000000"/>
          <w:spacing w:val="0"/>
          <w:sz w:val="21"/>
          <w:szCs w:val="21"/>
          <w:shd w:val="clear" w:fill="ECF5FE"/>
        </w:rPr>
        <w:t>（公章）</w:t>
      </w:r>
      <w:r>
        <w:rPr>
          <w:rFonts w:hint="default" w:ascii="Arial" w:hAnsi="Arial" w:cs="Arial"/>
          <w:b w:val="0"/>
          <w:i w:val="0"/>
          <w:caps w:val="0"/>
          <w:color w:val="000000"/>
          <w:spacing w:val="0"/>
          <w:sz w:val="21"/>
          <w:szCs w:val="21"/>
          <w:shd w:val="clear" w:fill="ECF5FE"/>
        </w:rPr>
        <w:t>  ：                    填报日期：   年  月  日</w:t>
      </w:r>
    </w:p>
    <w:tbl>
      <w:tblPr>
        <w:tblW w:w="922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
      <w:tblGrid>
        <w:gridCol w:w="2660"/>
        <w:gridCol w:w="1107"/>
        <w:gridCol w:w="1107"/>
        <w:gridCol w:w="1107"/>
        <w:gridCol w:w="2136"/>
        <w:gridCol w:w="11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Ex>
        <w:trPr>
          <w:tblCellSpacing w:w="0" w:type="dxa"/>
        </w:trPr>
        <w:tc>
          <w:tcPr>
            <w:tcW w:w="266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姓名</w:t>
            </w:r>
          </w:p>
        </w:tc>
        <w:tc>
          <w:tcPr>
            <w:tcW w:w="11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性别</w:t>
            </w:r>
          </w:p>
        </w:tc>
        <w:tc>
          <w:tcPr>
            <w:tcW w:w="11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年龄</w:t>
            </w:r>
          </w:p>
        </w:tc>
        <w:tc>
          <w:tcPr>
            <w:tcW w:w="2136"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政治面貌</w:t>
            </w:r>
          </w:p>
        </w:tc>
        <w:tc>
          <w:tcPr>
            <w:tcW w:w="1107" w:type="dxa"/>
            <w:shd w:val="clear" w:color="auto" w:fill="ECF5FE"/>
            <w:vAlign w:val="top"/>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正式代表</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理事候选人</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restart"/>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 </w:t>
            </w:r>
          </w:p>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特邀代表</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60" w:type="dxa"/>
            <w:vMerge w:val="continue"/>
            <w:shd w:val="clear" w:color="auto" w:fill="ECF5FE"/>
            <w:vAlign w:val="top"/>
          </w:tcPr>
          <w:p>
            <w:pPr>
              <w:rPr>
                <w:rFonts w:hint="default" w:ascii="Arial" w:hAnsi="Arial" w:cs="Arial"/>
                <w:b w:val="0"/>
                <w:i w:val="0"/>
                <w:caps w:val="0"/>
                <w:color w:val="000000"/>
                <w:spacing w:val="0"/>
                <w:sz w:val="21"/>
                <w:szCs w:val="21"/>
              </w:rPr>
            </w:pP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2136"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107"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bl>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附件3：</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德阳市第六次律师代表大会正式</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代表、理事候选人登记表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德阳市律师协会制</w:t>
      </w:r>
    </w:p>
    <w:tbl>
      <w:tblPr>
        <w:tblW w:w="896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
      <w:tblGrid>
        <w:gridCol w:w="714"/>
        <w:gridCol w:w="707"/>
        <w:gridCol w:w="707"/>
        <w:gridCol w:w="650"/>
        <w:gridCol w:w="642"/>
        <w:gridCol w:w="642"/>
        <w:gridCol w:w="800"/>
        <w:gridCol w:w="795"/>
        <w:gridCol w:w="739"/>
        <w:gridCol w:w="642"/>
        <w:gridCol w:w="642"/>
        <w:gridCol w:w="642"/>
        <w:gridCol w:w="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Ex>
        <w:trPr>
          <w:tblCellSpacing w:w="0" w:type="dxa"/>
        </w:trPr>
        <w:tc>
          <w:tcPr>
            <w:tcW w:w="1421"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姓 名</w:t>
            </w:r>
          </w:p>
        </w:tc>
        <w:tc>
          <w:tcPr>
            <w:tcW w:w="707"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292"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性别</w:t>
            </w:r>
          </w:p>
        </w:tc>
        <w:tc>
          <w:tcPr>
            <w:tcW w:w="642"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800"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出生年月</w:t>
            </w:r>
          </w:p>
        </w:tc>
        <w:tc>
          <w:tcPr>
            <w:tcW w:w="1534"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284" w:type="dxa"/>
            <w:gridSpan w:val="2"/>
            <w:vMerge w:val="restart"/>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政治面貌</w:t>
            </w:r>
          </w:p>
        </w:tc>
        <w:tc>
          <w:tcPr>
            <w:tcW w:w="1285" w:type="dxa"/>
            <w:gridSpan w:val="2"/>
            <w:vMerge w:val="restart"/>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21"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籍 贯</w:t>
            </w:r>
          </w:p>
        </w:tc>
        <w:tc>
          <w:tcPr>
            <w:tcW w:w="707"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292"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民族</w:t>
            </w:r>
          </w:p>
        </w:tc>
        <w:tc>
          <w:tcPr>
            <w:tcW w:w="642"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800"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文化程度</w:t>
            </w:r>
          </w:p>
        </w:tc>
        <w:tc>
          <w:tcPr>
            <w:tcW w:w="1534"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284" w:type="dxa"/>
            <w:gridSpan w:val="2"/>
            <w:vMerge w:val="continue"/>
            <w:shd w:val="clear" w:color="auto" w:fill="ECF5FE"/>
            <w:vAlign w:val="center"/>
          </w:tcPr>
          <w:p>
            <w:pPr>
              <w:rPr>
                <w:rFonts w:hint="default" w:ascii="Arial" w:hAnsi="Arial" w:cs="Arial"/>
                <w:b w:val="0"/>
                <w:i w:val="0"/>
                <w:caps w:val="0"/>
                <w:color w:val="000000"/>
                <w:spacing w:val="0"/>
                <w:sz w:val="21"/>
                <w:szCs w:val="21"/>
              </w:rPr>
            </w:pPr>
          </w:p>
        </w:tc>
        <w:tc>
          <w:tcPr>
            <w:tcW w:w="1285" w:type="dxa"/>
            <w:gridSpan w:val="2"/>
            <w:vMerge w:val="continue"/>
            <w:shd w:val="clear" w:color="auto" w:fill="ECF5FE"/>
            <w:vAlign w:val="center"/>
          </w:tcPr>
          <w:p>
            <w:pPr>
              <w:rPr>
                <w:rFonts w:hint="default" w:ascii="Arial" w:hAnsi="Arial" w:cs="Arial"/>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28" w:type="dxa"/>
            <w:gridSpan w:val="3"/>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所在律师事</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务所及现任职务</w:t>
            </w:r>
          </w:p>
        </w:tc>
        <w:tc>
          <w:tcPr>
            <w:tcW w:w="1934" w:type="dxa"/>
            <w:gridSpan w:val="3"/>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2334" w:type="dxa"/>
            <w:gridSpan w:val="3"/>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通讯地址</w:t>
            </w:r>
          </w:p>
        </w:tc>
        <w:tc>
          <w:tcPr>
            <w:tcW w:w="2569" w:type="dxa"/>
            <w:gridSpan w:val="4"/>
            <w:shd w:val="clear" w:color="auto" w:fill="ECF5FE"/>
            <w:vAlign w:val="center"/>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邮编</w:t>
            </w:r>
          </w:p>
        </w:tc>
        <w:tc>
          <w:tcPr>
            <w:tcW w:w="1414"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650"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电话</w:t>
            </w:r>
          </w:p>
        </w:tc>
        <w:tc>
          <w:tcPr>
            <w:tcW w:w="1284"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595"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取得执业资格时间</w:t>
            </w:r>
          </w:p>
        </w:tc>
        <w:tc>
          <w:tcPr>
            <w:tcW w:w="1381"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 </w:t>
            </w:r>
          </w:p>
        </w:tc>
        <w:tc>
          <w:tcPr>
            <w:tcW w:w="1284" w:type="dxa"/>
            <w:gridSpan w:val="2"/>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职称</w:t>
            </w:r>
          </w:p>
        </w:tc>
        <w:tc>
          <w:tcPr>
            <w:tcW w:w="64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965" w:type="dxa"/>
            <w:gridSpan w:val="13"/>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个人简历（高中以后）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8965" w:type="dxa"/>
            <w:gridSpan w:val="13"/>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在律师组织中何时任何职务：</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965" w:type="dxa"/>
            <w:gridSpan w:val="13"/>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担任何种社会兼职：</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965" w:type="dxa"/>
            <w:gridSpan w:val="13"/>
            <w:shd w:val="clear" w:color="auto" w:fill="ECF5FE"/>
            <w:vAlign w:val="top"/>
          </w:tcPr>
          <w:p>
            <w:pPr>
              <w:pStyle w:val="2"/>
              <w:keepNext w:val="0"/>
              <w:keepLines w:val="0"/>
              <w:widowControl/>
              <w:suppressLineNumbers w:val="0"/>
              <w:spacing w:line="368" w:lineRule="atLeast"/>
            </w:pPr>
            <w:r>
              <w:rPr>
                <w:rStyle w:val="4"/>
                <w:rFonts w:hint="default" w:ascii="Arial" w:hAnsi="Arial" w:cs="Arial"/>
                <w:i w:val="0"/>
                <w:caps w:val="0"/>
                <w:color w:val="000000"/>
                <w:spacing w:val="0"/>
                <w:sz w:val="21"/>
                <w:szCs w:val="21"/>
              </w:rPr>
              <w:t>如当选本届理事，我自愿承诺如下</w:t>
            </w:r>
            <w:r>
              <w:rPr>
                <w:rFonts w:hint="default" w:ascii="Arial" w:hAnsi="Arial" w:cs="Arial"/>
                <w:b w:val="0"/>
                <w:i w:val="0"/>
                <w:caps w:val="0"/>
                <w:color w:val="000000"/>
                <w:spacing w:val="0"/>
                <w:sz w:val="21"/>
                <w:szCs w:val="21"/>
              </w:rPr>
              <w:t>：自觉履行《章程》规定的义务，行使理事权利，尽力为德阳律师行业的发展服务。遵守理事会的规则，按时参加理事会的活动，如两次不参加理事会（本人生病除外）的自动退出理事会。</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承诺人（签名）</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年   月   日</w:t>
            </w:r>
          </w:p>
        </w:tc>
      </w:tr>
    </w:tbl>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tbl>
      <w:tblPr>
        <w:tblW w:w="880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
      <w:tblGrid>
        <w:gridCol w:w="1614"/>
        <w:gridCol w:w="71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Ex>
        <w:trPr>
          <w:tblCellSpacing w:w="0" w:type="dxa"/>
        </w:trPr>
        <w:tc>
          <w:tcPr>
            <w:tcW w:w="16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受过何</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种奖励</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或处分</w:t>
            </w:r>
          </w:p>
        </w:tc>
        <w:tc>
          <w:tcPr>
            <w:tcW w:w="719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律  师</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事务所</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意  见</w:t>
            </w:r>
          </w:p>
        </w:tc>
        <w:tc>
          <w:tcPr>
            <w:tcW w:w="719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年  月  日（章）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主  管</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司法局</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意  见</w:t>
            </w:r>
          </w:p>
        </w:tc>
        <w:tc>
          <w:tcPr>
            <w:tcW w:w="719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年  月  日（章）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代  表</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资  格</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审  查</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委员会</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意  见</w:t>
            </w:r>
          </w:p>
        </w:tc>
        <w:tc>
          <w:tcPr>
            <w:tcW w:w="719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年  月  日（签名）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1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备  注</w:t>
            </w:r>
          </w:p>
        </w:tc>
        <w:tc>
          <w:tcPr>
            <w:tcW w:w="7190"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bl>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注：本表一式二份，并加盖公章上报。</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附件4：</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德阳市第六次律师代表大会</w:t>
      </w:r>
    </w:p>
    <w:p>
      <w:pPr>
        <w:pStyle w:val="2"/>
        <w:keepNext w:val="0"/>
        <w:keepLines w:val="0"/>
        <w:widowControl/>
        <w:suppressLineNumbers w:val="0"/>
        <w:shd w:val="clear" w:fill="ECF5FE"/>
        <w:spacing w:line="368" w:lineRule="atLeast"/>
        <w:ind w:left="0" w:firstLine="0"/>
        <w:jc w:val="center"/>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shd w:val="clear" w:fill="ECF5FE"/>
        </w:rPr>
        <w:t>特邀代表登记表</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德阳市律师协会制</w:t>
      </w:r>
    </w:p>
    <w:tbl>
      <w:tblPr>
        <w:tblW w:w="780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
      <w:tblGrid>
        <w:gridCol w:w="1783"/>
        <w:gridCol w:w="924"/>
        <w:gridCol w:w="924"/>
        <w:gridCol w:w="924"/>
        <w:gridCol w:w="924"/>
        <w:gridCol w:w="1401"/>
        <w:gridCol w:w="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CF5FE"/>
          <w:tblLayout w:type="fixed"/>
          <w:tblCellMar>
            <w:top w:w="0" w:type="dxa"/>
            <w:left w:w="0" w:type="dxa"/>
            <w:bottom w:w="0" w:type="dxa"/>
            <w:right w:w="0" w:type="dxa"/>
          </w:tblCellMar>
        </w:tblPrEx>
        <w:trPr>
          <w:tblCellSpacing w:w="0" w:type="dxa"/>
        </w:trPr>
        <w:tc>
          <w:tcPr>
            <w:tcW w:w="1783"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单位名称</w:t>
            </w:r>
          </w:p>
        </w:tc>
        <w:tc>
          <w:tcPr>
            <w:tcW w:w="92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姓名</w:t>
            </w:r>
          </w:p>
        </w:tc>
        <w:tc>
          <w:tcPr>
            <w:tcW w:w="92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性别</w:t>
            </w:r>
          </w:p>
        </w:tc>
        <w:tc>
          <w:tcPr>
            <w:tcW w:w="92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年龄</w:t>
            </w:r>
          </w:p>
        </w:tc>
        <w:tc>
          <w:tcPr>
            <w:tcW w:w="92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政治</w:t>
            </w:r>
          </w:p>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面貌</w:t>
            </w:r>
          </w:p>
        </w:tc>
        <w:tc>
          <w:tcPr>
            <w:tcW w:w="1401"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职务    </w:t>
            </w:r>
          </w:p>
        </w:tc>
        <w:tc>
          <w:tcPr>
            <w:tcW w:w="924" w:type="dxa"/>
            <w:shd w:val="clear" w:color="auto" w:fill="ECF5FE"/>
            <w:vAlign w:val="center"/>
          </w:tcPr>
          <w:p>
            <w:pPr>
              <w:pStyle w:val="2"/>
              <w:keepNext w:val="0"/>
              <w:keepLines w:val="0"/>
              <w:widowControl/>
              <w:suppressLineNumbers w:val="0"/>
              <w:spacing w:line="368" w:lineRule="atLeast"/>
              <w:jc w:val="center"/>
            </w:pPr>
            <w:r>
              <w:rPr>
                <w:rFonts w:hint="default" w:ascii="Arial" w:hAnsi="Arial" w:cs="Arial"/>
                <w:b w:val="0"/>
                <w:i w:val="0"/>
                <w:caps w:val="0"/>
                <w:color w:val="000000"/>
                <w:spacing w:val="0"/>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83"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1401"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c>
          <w:tcPr>
            <w:tcW w:w="924" w:type="dxa"/>
            <w:shd w:val="clear" w:color="auto" w:fill="ECF5FE"/>
            <w:vAlign w:val="top"/>
          </w:tcPr>
          <w:p>
            <w:pPr>
              <w:pStyle w:val="2"/>
              <w:keepNext w:val="0"/>
              <w:keepLines w:val="0"/>
              <w:widowControl/>
              <w:suppressLineNumbers w:val="0"/>
              <w:spacing w:line="368" w:lineRule="atLeast"/>
            </w:pPr>
            <w:r>
              <w:rPr>
                <w:rFonts w:hint="default" w:ascii="Arial" w:hAnsi="Arial" w:cs="Arial"/>
                <w:b w:val="0"/>
                <w:i w:val="0"/>
                <w:caps w:val="0"/>
                <w:color w:val="000000"/>
                <w:spacing w:val="0"/>
                <w:sz w:val="21"/>
                <w:szCs w:val="21"/>
              </w:rPr>
              <w:t> </w:t>
            </w:r>
          </w:p>
        </w:tc>
      </w:tr>
    </w:tbl>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说明：特邀代表包含：1、未当选代表的上届理事（是上届理事的请在备注栏内注明）。</w:t>
      </w:r>
    </w:p>
    <w:p>
      <w:pPr>
        <w:pStyle w:val="2"/>
        <w:keepNext w:val="0"/>
        <w:keepLines w:val="0"/>
        <w:widowControl/>
        <w:suppressLineNumbers w:val="0"/>
        <w:shd w:val="clear" w:fill="ECF5FE"/>
        <w:spacing w:line="368"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ECF5FE"/>
        </w:rPr>
        <w:t>              2、县（市、区）司法局局长或分管局领导、律公科（股）长。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03F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2017-06-20T03:21:53Z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